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B73E" w14:textId="77777777" w:rsidR="003C3F95" w:rsidRDefault="003C3F95">
      <w:pPr>
        <w:pStyle w:val="10"/>
        <w:keepNext w:val="0"/>
        <w:outlineLvl w:val="9"/>
        <w:rPr>
          <w:rFonts w:ascii="ＭＳ ゴシック" w:eastAsia="ＭＳ ゴシック" w:hAnsi="ＭＳ ゴシック" w:hint="eastAsia"/>
          <w:bCs/>
          <w:szCs w:val="24"/>
        </w:rPr>
      </w:pPr>
      <w:r>
        <w:rPr>
          <w:rFonts w:ascii="ＭＳ ゴシック" w:eastAsia="ＭＳ ゴシック" w:hAnsi="ＭＳ ゴシック" w:hint="eastAsia"/>
          <w:bCs/>
          <w:szCs w:val="24"/>
        </w:rPr>
        <w:t>苦情・相談受付票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1526"/>
        <w:gridCol w:w="5468"/>
      </w:tblGrid>
      <w:tr w:rsidR="003C3F95" w14:paraId="0E85B55C" w14:textId="77777777">
        <w:tc>
          <w:tcPr>
            <w:tcW w:w="1526" w:type="dxa"/>
            <w:shd w:val="clear" w:color="auto" w:fill="C0C0C0"/>
          </w:tcPr>
          <w:p w14:paraId="1AA79207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受付日時</w:t>
            </w:r>
          </w:p>
        </w:tc>
        <w:tc>
          <w:tcPr>
            <w:tcW w:w="7176" w:type="dxa"/>
            <w:gridSpan w:val="2"/>
          </w:tcPr>
          <w:p w14:paraId="2999DB7B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月　　日　　　時　　分</w:t>
            </w:r>
          </w:p>
        </w:tc>
      </w:tr>
      <w:tr w:rsidR="003C3F95" w14:paraId="4A908CD5" w14:textId="77777777">
        <w:trPr>
          <w:cantSplit/>
        </w:trPr>
        <w:tc>
          <w:tcPr>
            <w:tcW w:w="1526" w:type="dxa"/>
            <w:vMerge w:val="restart"/>
            <w:shd w:val="clear" w:color="auto" w:fill="C0C0C0"/>
          </w:tcPr>
          <w:p w14:paraId="3A8B3C53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苦情・相談者</w:t>
            </w:r>
          </w:p>
        </w:tc>
        <w:tc>
          <w:tcPr>
            <w:tcW w:w="1559" w:type="dxa"/>
          </w:tcPr>
          <w:p w14:paraId="0A9614F2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617" w:type="dxa"/>
          </w:tcPr>
          <w:p w14:paraId="3AAE44C2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C3F95" w14:paraId="402D0BE3" w14:textId="77777777">
        <w:trPr>
          <w:cantSplit/>
        </w:trPr>
        <w:tc>
          <w:tcPr>
            <w:tcW w:w="1526" w:type="dxa"/>
            <w:vMerge/>
          </w:tcPr>
          <w:p w14:paraId="2677B6B9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</w:tcPr>
          <w:p w14:paraId="59A9ADE6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5617" w:type="dxa"/>
          </w:tcPr>
          <w:p w14:paraId="5D813076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C3F95" w14:paraId="27138BEF" w14:textId="77777777">
        <w:trPr>
          <w:cantSplit/>
        </w:trPr>
        <w:tc>
          <w:tcPr>
            <w:tcW w:w="1526" w:type="dxa"/>
            <w:vMerge/>
          </w:tcPr>
          <w:p w14:paraId="1B2DE852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</w:tcPr>
          <w:p w14:paraId="4B3657FF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受付方法</w:t>
            </w:r>
          </w:p>
        </w:tc>
        <w:tc>
          <w:tcPr>
            <w:tcW w:w="5617" w:type="dxa"/>
          </w:tcPr>
          <w:p w14:paraId="7EDAB30A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電話　　</w:t>
            </w: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FAX　　</w:t>
            </w: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メール　　</w:t>
            </w: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Web</w:t>
            </w:r>
          </w:p>
        </w:tc>
      </w:tr>
      <w:tr w:rsidR="003C3F95" w14:paraId="53D3C575" w14:textId="77777777">
        <w:tc>
          <w:tcPr>
            <w:tcW w:w="1526" w:type="dxa"/>
            <w:shd w:val="clear" w:color="auto" w:fill="C0C0C0"/>
          </w:tcPr>
          <w:p w14:paraId="33EC08B2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受付者</w:t>
            </w:r>
          </w:p>
        </w:tc>
        <w:tc>
          <w:tcPr>
            <w:tcW w:w="7176" w:type="dxa"/>
            <w:gridSpan w:val="2"/>
          </w:tcPr>
          <w:p w14:paraId="01166956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C3F95" w14:paraId="53ADC456" w14:textId="77777777">
        <w:tc>
          <w:tcPr>
            <w:tcW w:w="1526" w:type="dxa"/>
            <w:shd w:val="clear" w:color="auto" w:fill="C0C0C0"/>
          </w:tcPr>
          <w:p w14:paraId="7E4B02B3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1EB39998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6B182CC4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197A3F29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質問内容</w:t>
            </w:r>
          </w:p>
          <w:p w14:paraId="01D5C75D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014DE87F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24DCFBF9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4CBB53E5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498E5A16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176" w:type="dxa"/>
            <w:gridSpan w:val="2"/>
          </w:tcPr>
          <w:p w14:paraId="7522D0B6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C3F95" w14:paraId="1C53B46E" w14:textId="77777777">
        <w:tc>
          <w:tcPr>
            <w:tcW w:w="1526" w:type="dxa"/>
            <w:shd w:val="clear" w:color="auto" w:fill="C0C0C0"/>
          </w:tcPr>
          <w:p w14:paraId="4C51F893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回答日時</w:t>
            </w:r>
          </w:p>
        </w:tc>
        <w:tc>
          <w:tcPr>
            <w:tcW w:w="7176" w:type="dxa"/>
            <w:gridSpan w:val="2"/>
          </w:tcPr>
          <w:p w14:paraId="7FB9F75D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</w:p>
        </w:tc>
      </w:tr>
      <w:tr w:rsidR="003C3F95" w14:paraId="19C21DFC" w14:textId="77777777">
        <w:tc>
          <w:tcPr>
            <w:tcW w:w="1526" w:type="dxa"/>
            <w:shd w:val="clear" w:color="auto" w:fill="C0C0C0"/>
          </w:tcPr>
          <w:p w14:paraId="523DAD5C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回答者</w:t>
            </w:r>
          </w:p>
        </w:tc>
        <w:tc>
          <w:tcPr>
            <w:tcW w:w="7176" w:type="dxa"/>
            <w:gridSpan w:val="2"/>
          </w:tcPr>
          <w:p w14:paraId="2330949D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C3F95" w14:paraId="0239F630" w14:textId="77777777">
        <w:tc>
          <w:tcPr>
            <w:tcW w:w="1526" w:type="dxa"/>
            <w:shd w:val="clear" w:color="auto" w:fill="C0C0C0"/>
          </w:tcPr>
          <w:p w14:paraId="470502F2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264ED2CF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38FA2152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6EDD239F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34AC8CFD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回答内容</w:t>
            </w:r>
          </w:p>
          <w:p w14:paraId="5AA9940F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36A1EE99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7D4B33AD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176" w:type="dxa"/>
            <w:gridSpan w:val="2"/>
          </w:tcPr>
          <w:p w14:paraId="490A7AB8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3212BCE3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13E5145A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564A89E6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04992828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02A633B8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3D1ABB43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458ED3A1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1359B39D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734C45A1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50182926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49EF73CA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C3F95" w14:paraId="538879D5" w14:textId="77777777">
        <w:tc>
          <w:tcPr>
            <w:tcW w:w="1526" w:type="dxa"/>
            <w:shd w:val="clear" w:color="auto" w:fill="C0C0C0"/>
          </w:tcPr>
          <w:p w14:paraId="04A62ED6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規定・手順書等への影響</w:t>
            </w:r>
          </w:p>
        </w:tc>
        <w:tc>
          <w:tcPr>
            <w:tcW w:w="7176" w:type="dxa"/>
            <w:gridSpan w:val="2"/>
          </w:tcPr>
          <w:p w14:paraId="765F7F57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48A514E5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001F8045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5B6C503" w14:textId="77777777" w:rsidR="003C3F95" w:rsidRDefault="003C3F95">
      <w:pPr>
        <w:jc w:val="center"/>
        <w:rPr>
          <w:rFonts w:ascii="ＭＳ ゴシック" w:eastAsia="ＭＳ ゴシック" w:hAnsi="ＭＳ ゴシック" w:hint="eastAsia"/>
        </w:rPr>
      </w:pPr>
    </w:p>
    <w:tbl>
      <w:tblPr>
        <w:tblW w:w="4394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1465"/>
        <w:gridCol w:w="1465"/>
      </w:tblGrid>
      <w:tr w:rsidR="003C3F95" w14:paraId="56242A7B" w14:textId="77777777">
        <w:tc>
          <w:tcPr>
            <w:tcW w:w="1247" w:type="dxa"/>
          </w:tcPr>
          <w:p w14:paraId="3FB0C3C7" w14:textId="77777777" w:rsidR="003C3F95" w:rsidRDefault="00D5453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社長</w:t>
            </w:r>
          </w:p>
        </w:tc>
        <w:tc>
          <w:tcPr>
            <w:tcW w:w="1247" w:type="dxa"/>
          </w:tcPr>
          <w:p w14:paraId="7B539244" w14:textId="77777777" w:rsidR="003C3F95" w:rsidRDefault="003C3F9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管理責任者</w:t>
            </w:r>
          </w:p>
        </w:tc>
        <w:tc>
          <w:tcPr>
            <w:tcW w:w="1247" w:type="dxa"/>
          </w:tcPr>
          <w:p w14:paraId="501F26E6" w14:textId="77777777" w:rsidR="003C3F95" w:rsidRDefault="003C3F9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受付者</w:t>
            </w:r>
          </w:p>
        </w:tc>
      </w:tr>
      <w:tr w:rsidR="003C3F95" w14:paraId="7A9FDFA9" w14:textId="77777777">
        <w:tc>
          <w:tcPr>
            <w:tcW w:w="1247" w:type="dxa"/>
          </w:tcPr>
          <w:p w14:paraId="447EA439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  <w:p w14:paraId="496EFBFE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7" w:type="dxa"/>
          </w:tcPr>
          <w:p w14:paraId="41C61E95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7" w:type="dxa"/>
          </w:tcPr>
          <w:p w14:paraId="689015C4" w14:textId="77777777" w:rsidR="003C3F95" w:rsidRDefault="003C3F9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2543FF7" w14:textId="77777777" w:rsidR="003C3F95" w:rsidRDefault="003C3F95">
      <w:pPr>
        <w:rPr>
          <w:rFonts w:ascii="ＭＳ ゴシック" w:eastAsia="ＭＳ ゴシック" w:hAnsi="ＭＳ ゴシック" w:hint="eastAsia"/>
        </w:rPr>
      </w:pPr>
    </w:p>
    <w:sectPr w:rsidR="003C3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3F410" w14:textId="77777777" w:rsidR="000F53BA" w:rsidRDefault="000F53BA">
      <w:r>
        <w:separator/>
      </w:r>
    </w:p>
  </w:endnote>
  <w:endnote w:type="continuationSeparator" w:id="0">
    <w:p w14:paraId="2EF5F641" w14:textId="77777777" w:rsidR="000F53BA" w:rsidRDefault="000F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00EA" w14:textId="77777777" w:rsidR="003D257C" w:rsidRDefault="003D25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DCF98" w14:textId="77777777" w:rsidR="003C3F95" w:rsidRPr="003D257C" w:rsidRDefault="003C3F95" w:rsidP="003D257C">
    <w:pPr>
      <w:pStyle w:val="a4"/>
      <w:rPr>
        <w:rFonts w:hint="eastAsia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DCFA5" w14:textId="77777777" w:rsidR="003D257C" w:rsidRDefault="003D25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80867" w14:textId="77777777" w:rsidR="000F53BA" w:rsidRDefault="000F53BA">
      <w:r>
        <w:separator/>
      </w:r>
    </w:p>
  </w:footnote>
  <w:footnote w:type="continuationSeparator" w:id="0">
    <w:p w14:paraId="159FDFE1" w14:textId="77777777" w:rsidR="000F53BA" w:rsidRDefault="000F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873CF" w14:textId="77777777" w:rsidR="003D257C" w:rsidRDefault="003D25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95090" w14:textId="77777777" w:rsidR="003D257C" w:rsidRDefault="003D25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0E389" w14:textId="77777777" w:rsidR="003D257C" w:rsidRDefault="003D25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7C"/>
    <w:rsid w:val="000F53BA"/>
    <w:rsid w:val="003615BA"/>
    <w:rsid w:val="003C3F95"/>
    <w:rsid w:val="003D257C"/>
    <w:rsid w:val="00D54539"/>
    <w:rsid w:val="00F0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F5643"/>
  <w15:chartTrackingRefBased/>
  <w15:docId w15:val="{44108811-E883-4CD4-B00D-23B46890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スタイル1"/>
    <w:basedOn w:val="1"/>
    <w:rPr>
      <w:rFonts w:ascii="ＭＳ 明朝" w:eastAsia="ＭＳ 明朝" w:hAnsi="ＭＳ 明朝"/>
      <w:b/>
      <w:sz w:val="21"/>
      <w:szCs w:val="21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苦情・相談受付票</vt:lpstr>
    </vt:vector>
  </TitlesOfParts>
  <Company>OCS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苦情・相談受付票</dc:title>
  <dc:subject/>
  <dc:creator>沖コンサルティングソリューションズ（株）</dc:creator>
  <cp:keywords/>
  <dc:description/>
  <cp:lastModifiedBy>033_恒川 武哉</cp:lastModifiedBy>
  <cp:revision>2</cp:revision>
  <dcterms:created xsi:type="dcterms:W3CDTF">2021-03-09T10:13:00Z</dcterms:created>
  <dcterms:modified xsi:type="dcterms:W3CDTF">2021-03-09T10:13:00Z</dcterms:modified>
</cp:coreProperties>
</file>